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56" w:rsidRDefault="002419F8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259715</wp:posOffset>
            </wp:positionV>
            <wp:extent cx="7497445" cy="6989445"/>
            <wp:effectExtent l="0" t="0" r="0" b="0"/>
            <wp:wrapNone/>
            <wp:docPr id="2" name="Imagen 2" descr="Resultado de imagen para logotipo de la secretaria de seguridad publica del estado de vera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tipo de la secretaria de seguridad publica del estado de veracr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698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856" w:rsidRDefault="00493856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2419F8" w:rsidRDefault="002419F8" w:rsidP="002419F8">
      <w:pPr>
        <w:jc w:val="center"/>
        <w:rPr>
          <w:b/>
          <w:sz w:val="24"/>
        </w:rPr>
      </w:pPr>
    </w:p>
    <w:p w:rsidR="002419F8" w:rsidRDefault="002419F8" w:rsidP="002419F8">
      <w:pPr>
        <w:jc w:val="center"/>
        <w:rPr>
          <w:b/>
          <w:sz w:val="24"/>
        </w:rPr>
      </w:pPr>
    </w:p>
    <w:p w:rsidR="002419F8" w:rsidRPr="00113373" w:rsidRDefault="002419F8" w:rsidP="002419F8">
      <w:pPr>
        <w:jc w:val="center"/>
        <w:rPr>
          <w:b/>
          <w:sz w:val="24"/>
        </w:rPr>
      </w:pPr>
      <w:r w:rsidRPr="00113373">
        <w:rPr>
          <w:b/>
          <w:sz w:val="24"/>
        </w:rPr>
        <w:t>INFORME ANUAL DE DESEMPEÑO POLICIAL</w:t>
      </w:r>
    </w:p>
    <w:p w:rsidR="002419F8" w:rsidRDefault="002419F8" w:rsidP="002419F8">
      <w:pPr>
        <w:jc w:val="both"/>
        <w:rPr>
          <w:b/>
          <w:sz w:val="24"/>
        </w:rPr>
      </w:pPr>
    </w:p>
    <w:p w:rsidR="002419F8" w:rsidRDefault="002419F8" w:rsidP="002419F8">
      <w:pPr>
        <w:pStyle w:val="Sinespaciado"/>
      </w:pPr>
      <w:r>
        <w:t xml:space="preserve">La </w:t>
      </w:r>
      <w:r w:rsidRPr="00311879">
        <w:t xml:space="preserve">evaluación de desempeño </w:t>
      </w:r>
      <w:r>
        <w:t>de la función policial es llevada a cabo a través del comandante, atravesó de la observancia de la estadística de incidencia en cada uno de los sectores en donde se desempeña el personal operativo.</w:t>
      </w:r>
    </w:p>
    <w:p w:rsidR="002419F8" w:rsidRDefault="002419F8" w:rsidP="002419F8">
      <w:pPr>
        <w:pStyle w:val="Sinespaciado"/>
      </w:pPr>
    </w:p>
    <w:p w:rsidR="002419F8" w:rsidRDefault="002419F8" w:rsidP="002419F8">
      <w:pPr>
        <w:jc w:val="both"/>
        <w:rPr>
          <w:b/>
          <w:sz w:val="24"/>
        </w:rPr>
      </w:pPr>
      <w:r w:rsidRPr="00311879">
        <w:rPr>
          <w:b/>
          <w:sz w:val="24"/>
        </w:rPr>
        <w:t>Los criterios</w:t>
      </w:r>
      <w:r>
        <w:rPr>
          <w:b/>
          <w:sz w:val="24"/>
        </w:rPr>
        <w:t xml:space="preserve">: </w:t>
      </w:r>
    </w:p>
    <w:p w:rsidR="002419F8" w:rsidRDefault="002419F8" w:rsidP="002419F8">
      <w:pPr>
        <w:jc w:val="both"/>
        <w:rPr>
          <w:sz w:val="24"/>
        </w:rPr>
      </w:pPr>
      <w:r w:rsidRPr="00311879">
        <w:rPr>
          <w:sz w:val="24"/>
        </w:rPr>
        <w:t xml:space="preserve">los criterios a aplicar son tomando </w:t>
      </w:r>
      <w:r>
        <w:rPr>
          <w:sz w:val="24"/>
        </w:rPr>
        <w:t>son tomando como base su antecedente laboral (méritos, deméritos) considerando además la puntualidad, el buen desempeño en el servicio, la disciplina, aseo personal el buen trato hacia las personas y las acciones relevantes en caso de que existan.</w:t>
      </w:r>
    </w:p>
    <w:p w:rsidR="002419F8" w:rsidRPr="00311879" w:rsidRDefault="002419F8" w:rsidP="002419F8">
      <w:pPr>
        <w:jc w:val="both"/>
        <w:rPr>
          <w:sz w:val="24"/>
        </w:rPr>
      </w:pPr>
      <w:r>
        <w:rPr>
          <w:sz w:val="24"/>
        </w:rPr>
        <w:t>cabe mencionar que en el reglamento del sistema integral de desarrollo policial del estado en el capítulo 1 del sistema integral de desarrollo refiere en su artículo 4 lo siguiente: que la carrera policial en el sistema de carácter obligatorio y permanente, conforme el cual se establecen los lineamientos que definen los procedimientos de reclutamiento, evaluación, selección ingreso, formación, certificación, permanencia, promoción y reconocimiento; por lo cual solo ingresaran y permanecerán en las instituciones policiacas aquellos aspirantes e integrantes que hayan cursado y aprobado los programas de formación y capacitación y profesionalización al término de cada materia el centro de estudios e investigación en seguridad que es el encargado de la formación del alumno y elementos activos, evalúa aplicando un examen sobre el desempeño académico estas evaluaciones son programadas en coordinación con la dirección con la dirección de operación de seguridad publica debido a que este proceso es aplicado a policías en activo.</w:t>
      </w:r>
    </w:p>
    <w:p w:rsidR="002419F8" w:rsidRDefault="002419F8" w:rsidP="002419F8">
      <w:pPr>
        <w:jc w:val="both"/>
      </w:pPr>
    </w:p>
    <w:p w:rsidR="00493856" w:rsidRDefault="00493856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493856" w:rsidRDefault="002419F8" w:rsidP="002419F8">
      <w:pPr>
        <w:tabs>
          <w:tab w:val="left" w:pos="5760"/>
        </w:tabs>
        <w:spacing w:after="0" w:line="240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</w:p>
    <w:p w:rsidR="00493856" w:rsidRDefault="00493856" w:rsidP="0049385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F4C5A" w:rsidRPr="00DA66D9" w:rsidRDefault="004778F9" w:rsidP="00DA66D9">
      <w:pPr>
        <w:jc w:val="both"/>
        <w:rPr>
          <w:rFonts w:ascii="Calibri" w:eastAsia="Calibri" w:hAnsi="Calibri" w:cs="Times New Roman"/>
          <w:b/>
          <w:sz w:val="28"/>
        </w:rPr>
      </w:pPr>
      <w:r w:rsidRPr="00DA66D9">
        <w:rPr>
          <w:sz w:val="24"/>
        </w:rPr>
        <w:t xml:space="preserve"> </w:t>
      </w:r>
    </w:p>
    <w:sectPr w:rsidR="000F4C5A" w:rsidRPr="00DA66D9" w:rsidSect="00F15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10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68" w:rsidRDefault="00732668" w:rsidP="00B45F3B">
      <w:pPr>
        <w:spacing w:after="0" w:line="240" w:lineRule="auto"/>
      </w:pPr>
      <w:r>
        <w:separator/>
      </w:r>
    </w:p>
  </w:endnote>
  <w:endnote w:type="continuationSeparator" w:id="0">
    <w:p w:rsidR="00732668" w:rsidRDefault="00732668" w:rsidP="00B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3B" w:rsidRPr="000E4EF4" w:rsidRDefault="00B45F3B" w:rsidP="004022B9">
    <w:pPr>
      <w:pStyle w:val="Piedepgina"/>
      <w:jc w:val="both"/>
      <w:rPr>
        <w:b/>
        <w:sz w:val="18"/>
        <w:szCs w:val="18"/>
      </w:rPr>
    </w:pPr>
    <w:r w:rsidRPr="000E4EF4">
      <w:rPr>
        <w:b/>
        <w:sz w:val="18"/>
        <w:szCs w:val="18"/>
      </w:rPr>
      <w:t>CALLE ITURBIDE N° 17 COL. CENTRO., HUILOAPAN DE CUAUHTEMOC, VER., C.P. 94</w:t>
    </w:r>
    <w:r w:rsidR="00F15CC9">
      <w:rPr>
        <w:b/>
        <w:sz w:val="18"/>
        <w:szCs w:val="18"/>
      </w:rPr>
      <w:t>783. TELEFONO 01-272-217-30-57.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68" w:rsidRDefault="00732668" w:rsidP="00B45F3B">
      <w:pPr>
        <w:spacing w:after="0" w:line="240" w:lineRule="auto"/>
      </w:pPr>
      <w:r>
        <w:separator/>
      </w:r>
    </w:p>
  </w:footnote>
  <w:footnote w:type="continuationSeparator" w:id="0">
    <w:p w:rsidR="00732668" w:rsidRDefault="00732668" w:rsidP="00B4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7" w:rsidRPr="00493856" w:rsidRDefault="007F7DB7" w:rsidP="0079685D">
    <w:pPr>
      <w:tabs>
        <w:tab w:val="left" w:pos="960"/>
        <w:tab w:val="center" w:pos="441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25433FCC" wp14:editId="1FF3322E">
          <wp:simplePos x="0" y="0"/>
          <wp:positionH relativeFrom="margin">
            <wp:align>center</wp:align>
          </wp:positionH>
          <wp:positionV relativeFrom="paragraph">
            <wp:posOffset>-220003</wp:posOffset>
          </wp:positionV>
          <wp:extent cx="6690946" cy="973976"/>
          <wp:effectExtent l="0" t="0" r="0" b="0"/>
          <wp:wrapNone/>
          <wp:docPr id="6" name="Imagen 6" descr="../04_Convivencia/Escudo_Dependencia_Veracruz_Orgullo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4_Convivencia/Escudo_Dependencia_Veracruz_Orgullo_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46" cy="97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85D" w:rsidRPr="00493856">
      <w:rPr>
        <w:rFonts w:cs="Calibri"/>
        <w:b/>
        <w:sz w:val="20"/>
        <w:szCs w:val="20"/>
        <w:lang w:val="es-ES" w:eastAsia="es-ES"/>
      </w:rPr>
      <w:tab/>
    </w:r>
    <w:r w:rsidR="0079685D" w:rsidRPr="00493856">
      <w:rPr>
        <w:rFonts w:cs="Calibri"/>
        <w:b/>
        <w:sz w:val="20"/>
        <w:szCs w:val="20"/>
        <w:lang w:val="es-ES" w:eastAsia="es-ES"/>
      </w:rPr>
      <w:tab/>
    </w:r>
  </w:p>
  <w:p w:rsidR="007F7DB7" w:rsidRPr="00493856" w:rsidRDefault="007F7DB7" w:rsidP="0079685D">
    <w:pPr>
      <w:tabs>
        <w:tab w:val="left" w:pos="960"/>
        <w:tab w:val="center" w:pos="441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</w:p>
  <w:p w:rsidR="007F7DB7" w:rsidRPr="00493856" w:rsidRDefault="007F7DB7" w:rsidP="007F7DB7">
    <w:pPr>
      <w:tabs>
        <w:tab w:val="left" w:pos="2963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  <w:r w:rsidRPr="00493856">
      <w:rPr>
        <w:rFonts w:cs="Calibri"/>
        <w:b/>
        <w:sz w:val="20"/>
        <w:szCs w:val="20"/>
        <w:lang w:val="es-ES" w:eastAsia="es-ES"/>
      </w:rPr>
      <w:tab/>
    </w:r>
  </w:p>
  <w:p w:rsidR="007F7DB7" w:rsidRPr="00493856" w:rsidRDefault="007F7DB7" w:rsidP="0079685D">
    <w:pPr>
      <w:tabs>
        <w:tab w:val="left" w:pos="960"/>
        <w:tab w:val="center" w:pos="441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</w:p>
  <w:p w:rsidR="007F7DB7" w:rsidRPr="00493856" w:rsidRDefault="007F7DB7" w:rsidP="007F7DB7">
    <w:pPr>
      <w:tabs>
        <w:tab w:val="left" w:pos="3309"/>
      </w:tabs>
      <w:spacing w:after="0" w:line="240" w:lineRule="auto"/>
      <w:rPr>
        <w:rFonts w:cs="Calibri"/>
        <w:b/>
        <w:sz w:val="20"/>
        <w:szCs w:val="20"/>
        <w:lang w:val="es-ES" w:eastAsia="es-ES"/>
      </w:rPr>
    </w:pPr>
    <w:r w:rsidRPr="00493856">
      <w:rPr>
        <w:rFonts w:cs="Calibri"/>
        <w:b/>
        <w:sz w:val="20"/>
        <w:szCs w:val="20"/>
        <w:lang w:val="es-ES" w:eastAsia="es-E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C9" w:rsidRDefault="00F15C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7D96"/>
    <w:multiLevelType w:val="hybridMultilevel"/>
    <w:tmpl w:val="57D05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B"/>
    <w:rsid w:val="000E4EF4"/>
    <w:rsid w:val="000F4C5A"/>
    <w:rsid w:val="00102EFD"/>
    <w:rsid w:val="001A5CB6"/>
    <w:rsid w:val="002419F8"/>
    <w:rsid w:val="0024231C"/>
    <w:rsid w:val="00294A5A"/>
    <w:rsid w:val="00343A0B"/>
    <w:rsid w:val="00346A70"/>
    <w:rsid w:val="004022B9"/>
    <w:rsid w:val="004778F9"/>
    <w:rsid w:val="00493856"/>
    <w:rsid w:val="004B7C4B"/>
    <w:rsid w:val="004D739F"/>
    <w:rsid w:val="005B3C10"/>
    <w:rsid w:val="00661381"/>
    <w:rsid w:val="006F09B2"/>
    <w:rsid w:val="00732668"/>
    <w:rsid w:val="0079685D"/>
    <w:rsid w:val="007F7DB7"/>
    <w:rsid w:val="0080562E"/>
    <w:rsid w:val="00840B94"/>
    <w:rsid w:val="009557ED"/>
    <w:rsid w:val="00AD3932"/>
    <w:rsid w:val="00B45F3B"/>
    <w:rsid w:val="00B82CC1"/>
    <w:rsid w:val="00BE498B"/>
    <w:rsid w:val="00D316D6"/>
    <w:rsid w:val="00DA66D9"/>
    <w:rsid w:val="00F02526"/>
    <w:rsid w:val="00F03DD2"/>
    <w:rsid w:val="00F15CC9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F7B05-37B5-4981-828C-7BF4D02B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5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3B"/>
  </w:style>
  <w:style w:type="paragraph" w:styleId="Piedepgina">
    <w:name w:val="footer"/>
    <w:basedOn w:val="Normal"/>
    <w:link w:val="PiedepginaCar"/>
    <w:uiPriority w:val="99"/>
    <w:unhideWhenUsed/>
    <w:rsid w:val="00B45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3B"/>
  </w:style>
  <w:style w:type="paragraph" w:styleId="Textodeglobo">
    <w:name w:val="Balloon Text"/>
    <w:basedOn w:val="Normal"/>
    <w:link w:val="TextodegloboCar"/>
    <w:uiPriority w:val="99"/>
    <w:semiHidden/>
    <w:unhideWhenUsed/>
    <w:rsid w:val="00B4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F3B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45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241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011F-C19F-4EA4-A83F-EED8ACC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MARTINEZHERNANDEZ</dc:creator>
  <cp:keywords/>
  <dc:description/>
  <cp:lastModifiedBy>COMANDANCIA</cp:lastModifiedBy>
  <cp:revision>2</cp:revision>
  <cp:lastPrinted>2019-09-26T17:30:00Z</cp:lastPrinted>
  <dcterms:created xsi:type="dcterms:W3CDTF">2019-10-01T15:59:00Z</dcterms:created>
  <dcterms:modified xsi:type="dcterms:W3CDTF">2019-10-01T15:59:00Z</dcterms:modified>
</cp:coreProperties>
</file>